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2D" w:rsidRPr="00424A2D" w:rsidRDefault="00424A2D" w:rsidP="00424A2D">
      <w:pPr>
        <w:spacing w:after="360" w:line="389" w:lineRule="atLeast"/>
        <w:textAlignment w:val="baseline"/>
        <w:outlineLvl w:val="0"/>
        <w:rPr>
          <w:rFonts w:ascii="Arial" w:eastAsia="Times New Roman" w:hAnsi="Arial" w:cs="Arial"/>
          <w:spacing w:val="15"/>
          <w:kern w:val="36"/>
          <w:sz w:val="54"/>
          <w:szCs w:val="54"/>
          <w:lang w:eastAsia="ru-RU"/>
        </w:rPr>
      </w:pPr>
      <w:r w:rsidRPr="00424A2D">
        <w:rPr>
          <w:rFonts w:ascii="Arial" w:eastAsia="Times New Roman" w:hAnsi="Arial" w:cs="Arial"/>
          <w:spacing w:val="15"/>
          <w:kern w:val="36"/>
          <w:sz w:val="54"/>
          <w:szCs w:val="54"/>
          <w:lang w:eastAsia="ru-RU"/>
        </w:rPr>
        <w:t>Нормативы ГТО для мужчин</w:t>
      </w:r>
    </w:p>
    <w:p w:rsidR="00424A2D" w:rsidRPr="00424A2D" w:rsidRDefault="00593D0E" w:rsidP="00424A2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hyperlink r:id="rId5" w:anchor="Man6" w:history="1">
        <w:r w:rsidR="00424A2D" w:rsidRPr="00424A2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6 ступень – Нормативы ГТО для мужчин 18-29 лет</w:t>
        </w:r>
      </w:hyperlink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6" w:anchor="Man7" w:history="1">
        <w:r w:rsidR="00424A2D" w:rsidRPr="00424A2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7 ступень – Нормативы ГТО для мужчин 30-39 лет</w:t>
        </w:r>
      </w:hyperlink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7" w:anchor="Man8" w:history="1">
        <w:r w:rsidR="00424A2D" w:rsidRPr="00424A2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8 ступень – Нормативы ГТО для мужчин 40-49 лет</w:t>
        </w:r>
      </w:hyperlink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8" w:anchor="Man9" w:history="1">
        <w:r w:rsidR="00424A2D" w:rsidRPr="00424A2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9 ступень – Нормативы ГТО для мужчин 50-59 лет</w:t>
        </w:r>
      </w:hyperlink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9" w:anchor="Man10" w:history="1">
        <w:r w:rsidR="00424A2D" w:rsidRPr="00424A2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10 ступень – Нормативы ГТО для мужчин 60-69 лет</w:t>
        </w:r>
      </w:hyperlink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="00424A2D"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hyperlink r:id="rId10" w:anchor="Man11" w:history="1">
        <w:r w:rsidR="00424A2D" w:rsidRPr="00424A2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11 ступень – Нормативы ГТО для мужчин 70 лет и старше</w:t>
        </w:r>
      </w:hyperlink>
    </w:p>
    <w:p w:rsidR="00424A2D" w:rsidRPr="00424A2D" w:rsidRDefault="00424A2D" w:rsidP="00424A2D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</w:r>
      <w:r w:rsidR="00593D0E"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5" style="width:0;height:1.5pt" o:hralign="center" o:hrstd="t" o:hr="t" fillcolor="#aca899" stroked="f"/>
        </w:pict>
      </w:r>
    </w:p>
    <w:p w:rsidR="00424A2D" w:rsidRPr="00424A2D" w:rsidRDefault="00593D0E" w:rsidP="00424A2D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6" style="width:0;height:1.5pt" o:hralign="center" o:hrstd="t" o:hr="t" fillcolor="#aca899" stroked="f"/>
        </w:pict>
      </w:r>
    </w:p>
    <w:p w:rsidR="00424A2D" w:rsidRPr="00424A2D" w:rsidRDefault="00593D0E" w:rsidP="00424A2D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7" style="width:0;height:1.5pt" o:hralign="center" o:hrstd="t" o:hr="t" fillcolor="#aca899" stroked="f"/>
        </w:pict>
      </w:r>
    </w:p>
    <w:p w:rsidR="00424A2D" w:rsidRPr="00424A2D" w:rsidRDefault="00593D0E" w:rsidP="00424A2D">
      <w:pPr>
        <w:spacing w:after="0" w:line="389" w:lineRule="atLeast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333333"/>
          <w:sz w:val="23"/>
          <w:szCs w:val="23"/>
          <w:lang w:eastAsia="ru-RU"/>
        </w:rPr>
        <w:pict>
          <v:rect id="_x0000_i1028" style="width:0;height:1.5pt" o:hralign="center" o:hrstd="t" o:hr="t" fillcolor="#aca899" stroked="f"/>
        </w:pict>
      </w:r>
    </w:p>
    <w:p w:rsidR="00424A2D" w:rsidRPr="00424A2D" w:rsidRDefault="00424A2D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bookmarkStart w:id="0" w:name="Man6"/>
      <w:bookmarkEnd w:id="0"/>
      <w:r w:rsidRPr="00424A2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6 ступень – Нормативы ГТО для мужчин 18-29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4340"/>
        <w:gridCol w:w="1139"/>
        <w:gridCol w:w="1241"/>
        <w:gridCol w:w="838"/>
        <w:gridCol w:w="1139"/>
        <w:gridCol w:w="1241"/>
        <w:gridCol w:w="838"/>
      </w:tblGrid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18-24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25-29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100 м (сек.)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13,9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12.10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рывок гири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+10</w:t>
            </w:r>
          </w:p>
        </w:tc>
      </w:tr>
      <w:tr w:rsidR="00424A2D" w:rsidRPr="00424A2D" w:rsidTr="00424A2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24.00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0.42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0.43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24A2D" w:rsidRPr="00424A2D" w:rsidTr="00424A2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424A2D" w:rsidRPr="00424A2D" w:rsidTr="00424A2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424A2D" w:rsidRPr="00424A2D" w:rsidRDefault="00424A2D" w:rsidP="00424A2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1" w:name="Man7"/>
      <w:bookmarkEnd w:id="1"/>
      <w:r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424A2D" w:rsidRPr="00424A2D" w:rsidRDefault="00424A2D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424A2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7 ступень – Нормативы ГТО для мужчин 30-39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339"/>
        <w:gridCol w:w="1139"/>
        <w:gridCol w:w="1241"/>
        <w:gridCol w:w="838"/>
        <w:gridCol w:w="1139"/>
        <w:gridCol w:w="1241"/>
        <w:gridCol w:w="838"/>
      </w:tblGrid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30-34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35-39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бронзовый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серебряный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15" w:type="dxa"/>
              <w:bottom w:w="90" w:type="dxa"/>
              <w:right w:w="15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золотой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3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13.10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Прыжок в длину с места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225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рывок гири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 пола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 пола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+4</w:t>
            </w:r>
          </w:p>
        </w:tc>
      </w:tr>
      <w:tr w:rsidR="00424A2D" w:rsidRPr="00424A2D" w:rsidTr="00424A2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27.00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0.48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24A2D" w:rsidRPr="00424A2D" w:rsidTr="00424A2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424A2D" w:rsidRPr="00424A2D" w:rsidTr="00424A2D"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424A2D" w:rsidRPr="00424A2D" w:rsidRDefault="00424A2D" w:rsidP="00424A2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2" w:name="Man8"/>
      <w:bookmarkEnd w:id="2"/>
      <w:r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424A2D" w:rsidRPr="00424A2D" w:rsidRDefault="00424A2D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424A2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8 ступень – Нормативы ГТО для мужчин 40-49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7568"/>
        <w:gridCol w:w="1582"/>
        <w:gridCol w:w="1539"/>
      </w:tblGrid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40-44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45-49</w:t>
            </w:r>
          </w:p>
        </w:tc>
      </w:tr>
      <w:tr w:rsidR="00424A2D" w:rsidRPr="00424A2D" w:rsidTr="00424A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9.20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рывок гири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Достать пол пальцами</w:t>
            </w:r>
          </w:p>
        </w:tc>
      </w:tr>
      <w:tr w:rsidR="00424A2D" w:rsidRPr="00424A2D" w:rsidTr="00424A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36.00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соответствии с возрастными требованиями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24A2D" w:rsidRPr="00424A2D" w:rsidTr="00424A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424A2D" w:rsidRPr="00424A2D" w:rsidTr="00424A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424A2D" w:rsidRPr="00424A2D" w:rsidRDefault="00424A2D" w:rsidP="00424A2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3" w:name="Man9"/>
      <w:bookmarkEnd w:id="3"/>
      <w:r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424A2D" w:rsidRPr="00424A2D" w:rsidRDefault="00424A2D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424A2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9 ступень – Нормативы ГТО для мужчин 50-59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7568"/>
        <w:gridCol w:w="1582"/>
        <w:gridCol w:w="1539"/>
      </w:tblGrid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50-54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55-59</w:t>
            </w:r>
          </w:p>
        </w:tc>
      </w:tr>
      <w:tr w:rsidR="00424A2D" w:rsidRPr="00424A2D" w:rsidTr="00424A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Обязательные испытания (тесты)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13.00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на 3 км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рывок гири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Достать пальцами до пола</w:t>
            </w:r>
          </w:p>
        </w:tc>
      </w:tr>
      <w:tr w:rsidR="00424A2D" w:rsidRPr="00424A2D" w:rsidTr="00424A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Испытания (тесты) по выбору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38.00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учета времени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или из электронного оружия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10 м (очки)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возрастными требованиями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4A2D" w:rsidRPr="00424A2D" w:rsidTr="00424A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424A2D" w:rsidRPr="00424A2D" w:rsidTr="00424A2D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424A2D" w:rsidRPr="00424A2D" w:rsidRDefault="00424A2D" w:rsidP="00424A2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4" w:name="Man10"/>
      <w:bookmarkEnd w:id="4"/>
      <w:r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424A2D" w:rsidRPr="00424A2D" w:rsidRDefault="00424A2D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r w:rsidRPr="00424A2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t>10 ступень – Нормативы ГТО для мужчин 60-69 лет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7118"/>
        <w:gridCol w:w="3405"/>
      </w:tblGrid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60-69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Смешанное передвижение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скандинавская ходьба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 за 1 мин)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Достать пальцами голеностопные суставы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Передвижение на лыжах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по пересеченной местности*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24A2D" w:rsidRPr="00424A2D" w:rsidTr="00424A2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424A2D" w:rsidRPr="00424A2D" w:rsidTr="00424A2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Выполнение нормативов ступени в группе оценивается золотым знаком отличия Комплекса</w:t>
            </w:r>
          </w:p>
        </w:tc>
      </w:tr>
    </w:tbl>
    <w:p w:rsidR="00424A2D" w:rsidRPr="00424A2D" w:rsidRDefault="00424A2D" w:rsidP="00424A2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bookmarkStart w:id="5" w:name="Man11"/>
      <w:bookmarkEnd w:id="5"/>
      <w:r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 </w:t>
      </w:r>
    </w:p>
    <w:p w:rsidR="00593D0E" w:rsidRDefault="00593D0E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</w:p>
    <w:p w:rsidR="00593D0E" w:rsidRDefault="00593D0E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</w:p>
    <w:p w:rsidR="00593D0E" w:rsidRDefault="00593D0E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</w:p>
    <w:p w:rsidR="00424A2D" w:rsidRPr="00424A2D" w:rsidRDefault="00424A2D" w:rsidP="00424A2D">
      <w:pPr>
        <w:spacing w:after="270" w:line="389" w:lineRule="atLeast"/>
        <w:textAlignment w:val="baseline"/>
        <w:outlineLvl w:val="2"/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</w:pPr>
      <w:bookmarkStart w:id="6" w:name="_GoBack"/>
      <w:bookmarkEnd w:id="6"/>
      <w:r w:rsidRPr="00424A2D">
        <w:rPr>
          <w:rFonts w:ascii="Arial" w:eastAsia="Times New Roman" w:hAnsi="Arial" w:cs="Arial"/>
          <w:color w:val="333333"/>
          <w:spacing w:val="15"/>
          <w:sz w:val="36"/>
          <w:szCs w:val="36"/>
          <w:lang w:eastAsia="ru-RU"/>
        </w:rPr>
        <w:lastRenderedPageBreak/>
        <w:t>11 ступень – Нормативы ГТО для мужчин 70 лет и старше</w:t>
      </w:r>
    </w:p>
    <w:tbl>
      <w:tblPr>
        <w:tblW w:w="111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7019"/>
        <w:gridCol w:w="3421"/>
      </w:tblGrid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Возраст (лет)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70 лет и старше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Смешанное передвижение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скандинавская ходьба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Сгибание и разгибание рук в упоре о сиденья стула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лежа на спине (кол-во раз)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стоя с прямыми ногами на полу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Достать пальцами голеностопные суставы</w:t>
            </w:r>
          </w:p>
        </w:tc>
      </w:tr>
      <w:tr w:rsidR="00424A2D" w:rsidRPr="00424A2D" w:rsidTr="00424A2D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Передвижение на лыжах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4A2D" w:rsidRPr="00424A2D" w:rsidTr="00424A2D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или кросс по пересеченной местности* (</w:t>
            </w:r>
            <w:proofErr w:type="gramStart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24A2D" w:rsidRPr="00424A2D" w:rsidTr="00424A2D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Плавание без учета времени (м)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24A2D" w:rsidRPr="00424A2D" w:rsidTr="00424A2D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24A2D" w:rsidRPr="00424A2D" w:rsidTr="00424A2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424A2D" w:rsidRPr="00424A2D" w:rsidTr="00424A2D"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F8F8"/>
            <w:tcMar>
              <w:top w:w="90" w:type="dxa"/>
              <w:left w:w="0" w:type="dxa"/>
              <w:bottom w:w="90" w:type="dxa"/>
              <w:right w:w="0" w:type="dxa"/>
            </w:tcMar>
            <w:vAlign w:val="bottom"/>
            <w:hideMark/>
          </w:tcPr>
          <w:p w:rsidR="00424A2D" w:rsidRPr="00424A2D" w:rsidRDefault="00424A2D" w:rsidP="00424A2D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424A2D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** Выполнение нормативов ступени в группе оценивается золотым знаком отличия Комплекса</w:t>
            </w:r>
          </w:p>
        </w:tc>
      </w:tr>
    </w:tbl>
    <w:p w:rsidR="00424A2D" w:rsidRPr="00424A2D" w:rsidRDefault="00424A2D" w:rsidP="00424A2D">
      <w:pPr>
        <w:spacing w:after="0" w:line="389" w:lineRule="atLeast"/>
        <w:textAlignment w:val="baseline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424A2D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Источник – сайт </w:t>
      </w:r>
      <w:hyperlink r:id="rId11" w:tgtFrame="_blank" w:tooltip="Министерство спорта РФ" w:history="1">
        <w:r w:rsidRPr="00424A2D">
          <w:rPr>
            <w:rFonts w:ascii="inherit" w:eastAsia="Times New Roman" w:hAnsi="inherit" w:cs="Arial"/>
            <w:color w:val="21759B"/>
            <w:sz w:val="23"/>
            <w:szCs w:val="23"/>
            <w:u w:val="single"/>
            <w:bdr w:val="none" w:sz="0" w:space="0" w:color="auto" w:frame="1"/>
            <w:lang w:eastAsia="ru-RU"/>
          </w:rPr>
          <w:t>Министерства спорта РФ</w:t>
        </w:r>
      </w:hyperlink>
    </w:p>
    <w:p w:rsidR="0031263C" w:rsidRDefault="0031263C" w:rsidP="00424A2D">
      <w:pPr>
        <w:ind w:left="-284"/>
      </w:pPr>
    </w:p>
    <w:sectPr w:rsidR="0031263C" w:rsidSect="00424A2D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57"/>
    <w:rsid w:val="0031263C"/>
    <w:rsid w:val="00424A2D"/>
    <w:rsid w:val="00593D0E"/>
    <w:rsid w:val="0067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ashed" w:sz="6" w:space="0" w:color="0000FF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yathlon-russia.com/%D0%BD%D0%BE%D1%80%D0%BC%D0%B0%D1%82%D0%B8%D0%B2%D1%8B-%D0%B3%D1%82%D0%BE-2014-%D0%B4%D0%BB%D1%8F-%D0%BC%D1%83%D0%B6%D1%87%D0%B8%D0%B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olyathlon-russia.com/%D0%BD%D0%BE%D1%80%D0%BC%D0%B0%D1%82%D0%B8%D0%B2%D1%8B-%D0%B3%D1%82%D0%BE-2014-%D0%B4%D0%BB%D1%8F-%D0%BC%D1%83%D0%B6%D1%87%D0%B8%D0%BD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olyathlon-russia.com/%D0%BD%D0%BE%D1%80%D0%BC%D0%B0%D1%82%D0%B8%D0%B2%D1%8B-%D0%B3%D1%82%D0%BE-2014-%D0%B4%D0%BB%D1%8F-%D0%BC%D1%83%D0%B6%D1%87%D0%B8%D0%BD" TargetMode="External"/><Relationship Id="rId11" Type="http://schemas.openxmlformats.org/officeDocument/2006/relationships/hyperlink" Target="http://www.gto-normy.ru/" TargetMode="External"/><Relationship Id="rId5" Type="http://schemas.openxmlformats.org/officeDocument/2006/relationships/hyperlink" Target="http://polyathlon-russia.com/%D0%BD%D0%BE%D1%80%D0%BC%D0%B0%D1%82%D0%B8%D0%B2%D1%8B-%D0%B3%D1%82%D0%BE-2014-%D0%B4%D0%BB%D1%8F-%D0%BC%D1%83%D0%B6%D1%87%D0%B8%D0%BD" TargetMode="External"/><Relationship Id="rId10" Type="http://schemas.openxmlformats.org/officeDocument/2006/relationships/hyperlink" Target="http://polyathlon-russia.com/%D0%BD%D0%BE%D1%80%D0%BC%D0%B0%D1%82%D0%B8%D0%B2%D1%8B-%D0%B3%D1%82%D0%BE-2014-%D0%B4%D0%BB%D1%8F-%D0%BC%D1%83%D0%B6%D1%87%D0%B8%D0%B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lyathlon-russia.com/%D0%BD%D0%BE%D1%80%D0%BC%D0%B0%D1%82%D0%B8%D0%B2%D1%8B-%D0%B3%D1%82%D0%BE-2014-%D0%B4%D0%BB%D1%8F-%D0%BC%D1%83%D0%B6%D1%87%D0%B8%D0%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1391</Words>
  <Characters>7934</Characters>
  <Application>Microsoft Office Word</Application>
  <DocSecurity>0</DocSecurity>
  <Lines>66</Lines>
  <Paragraphs>18</Paragraphs>
  <ScaleCrop>false</ScaleCrop>
  <Company/>
  <LinksUpToDate>false</LinksUpToDate>
  <CharactersWithSpaces>9307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Фарит</dc:creator>
  <cp:keywords/>
  <dc:description/>
  <cp:lastModifiedBy>Фарит</cp:lastModifiedBy>
  <cp:revision>4</cp:revision>
  <dcterms:created xsi:type="dcterms:W3CDTF">2014-09-06T05:27:00Z</dcterms:created>
  <dcterms:modified xsi:type="dcterms:W3CDTF">2014-09-08T03:52:00Z</dcterms:modified>
</cp:coreProperties>
</file>